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47"/>
        <w:gridCol w:w="1937"/>
        <w:gridCol w:w="3675"/>
        <w:gridCol w:w="2694"/>
        <w:gridCol w:w="1842"/>
        <w:gridCol w:w="2268"/>
      </w:tblGrid>
      <w:tr w:rsidR="00BC5B2B" w:rsidRPr="00BC5E1C" w:rsidTr="003A450A">
        <w:tc>
          <w:tcPr>
            <w:tcW w:w="13563" w:type="dxa"/>
            <w:gridSpan w:val="6"/>
          </w:tcPr>
          <w:p w:rsidR="00BC5B2B" w:rsidRPr="00BC5E1C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6а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0B15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B153C">
              <w:rPr>
                <w:rFonts w:ascii="Times New Roman" w:hAnsi="Times New Roman"/>
                <w:b/>
                <w:sz w:val="24"/>
                <w:szCs w:val="24"/>
              </w:rPr>
              <w:t xml:space="preserve">и2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ФахрутдиноваГульшатМухаметовна</w:t>
            </w:r>
            <w:proofErr w:type="spellEnd"/>
          </w:p>
          <w:p w:rsidR="00BC5B2B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lang w:val="tt-RU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Почта для связи с преподавателем –</w:t>
            </w:r>
            <w:hyperlink r:id="rId5" w:history="1">
              <w:r w:rsidRPr="007F59A3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fakhrutdinova</w:t>
              </w:r>
              <w:r w:rsidRPr="007F59A3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</w:rPr>
                <w:t>_</w:t>
              </w:r>
              <w:r w:rsidRPr="007F59A3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gulshat</w:t>
              </w:r>
              <w:r w:rsidRPr="007F59A3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</w:rPr>
                <w:t>@</w:t>
              </w:r>
              <w:r w:rsidRPr="007F59A3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mail</w:t>
              </w:r>
              <w:r w:rsidRPr="007F59A3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</w:rPr>
                <w:t>.</w:t>
              </w:r>
              <w:r w:rsidRPr="007F59A3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C5B2B" w:rsidRPr="00BC5E1C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</w:t>
            </w:r>
          </w:p>
        </w:tc>
      </w:tr>
      <w:tr w:rsidR="00BC5B2B" w:rsidRPr="00BC5E1C" w:rsidTr="003A450A">
        <w:tc>
          <w:tcPr>
            <w:tcW w:w="1147" w:type="dxa"/>
          </w:tcPr>
          <w:p w:rsidR="00BC5B2B" w:rsidRPr="00BC5E1C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BC5B2B" w:rsidRPr="00BC5E1C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C5B2B" w:rsidRPr="00BC5E1C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 xml:space="preserve">(учебник </w:t>
            </w:r>
            <w:proofErr w:type="gramEnd"/>
          </w:p>
        </w:tc>
        <w:tc>
          <w:tcPr>
            <w:tcW w:w="3675" w:type="dxa"/>
          </w:tcPr>
          <w:p w:rsidR="00BC5B2B" w:rsidRPr="00BC5E1C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4" w:type="dxa"/>
          </w:tcPr>
          <w:p w:rsidR="00BC5B2B" w:rsidRPr="00BC5E1C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842" w:type="dxa"/>
          </w:tcPr>
          <w:p w:rsidR="00BC5B2B" w:rsidRPr="00BC5E1C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68" w:type="dxa"/>
          </w:tcPr>
          <w:p w:rsidR="00BC5B2B" w:rsidRPr="00BC5E1C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BC5B2B" w:rsidRPr="00BC5E1C" w:rsidTr="003A450A">
        <w:tc>
          <w:tcPr>
            <w:tcW w:w="1147" w:type="dxa"/>
          </w:tcPr>
          <w:p w:rsidR="00BC5B2B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E3010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C5B2B" w:rsidRPr="00E3010D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 (1)</w:t>
            </w:r>
          </w:p>
        </w:tc>
        <w:tc>
          <w:tcPr>
            <w:tcW w:w="1937" w:type="dxa"/>
          </w:tcPr>
          <w:p w:rsidR="00BC5B2B" w:rsidRPr="00E3010D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gramStart"/>
            <w:r w:rsidRPr="00E3010D">
              <w:rPr>
                <w:rFonts w:ascii="Times New Roman" w:hAnsi="Times New Roman"/>
                <w:sz w:val="24"/>
                <w:szCs w:val="24"/>
              </w:rPr>
              <w:t xml:space="preserve">Мое любимое произведение (Минем </w:t>
            </w:r>
            <w:proofErr w:type="spellStart"/>
            <w:r w:rsidRPr="00E3010D">
              <w:rPr>
                <w:rFonts w:ascii="Times New Roman" w:hAnsi="Times New Roman"/>
                <w:sz w:val="24"/>
                <w:szCs w:val="24"/>
              </w:rPr>
              <w:t>яраткан</w:t>
            </w:r>
            <w:proofErr w:type="spellEnd"/>
            <w:r w:rsidRPr="00E30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010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E3010D">
              <w:rPr>
                <w:rFonts w:ascii="Times New Roman" w:hAnsi="Times New Roman"/>
                <w:sz w:val="24"/>
                <w:szCs w:val="24"/>
              </w:rPr>
              <w:t>с</w:t>
            </w:r>
            <w:r w:rsidRPr="00E3010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E3010D">
              <w:rPr>
                <w:rFonts w:ascii="Times New Roman" w:hAnsi="Times New Roman"/>
                <w:sz w:val="24"/>
                <w:szCs w:val="24"/>
              </w:rPr>
              <w:t>рем</w:t>
            </w:r>
            <w:proofErr w:type="gramEnd"/>
          </w:p>
        </w:tc>
        <w:tc>
          <w:tcPr>
            <w:tcW w:w="3675" w:type="dxa"/>
          </w:tcPr>
          <w:p w:rsidR="00BC5B2B" w:rsidRPr="006907F5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Подготовиться к сочинению</w:t>
            </w:r>
          </w:p>
        </w:tc>
        <w:tc>
          <w:tcPr>
            <w:tcW w:w="2694" w:type="dxa"/>
          </w:tcPr>
          <w:p w:rsidR="00BC5B2B" w:rsidRPr="00E3010D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010D">
              <w:rPr>
                <w:rFonts w:ascii="Times New Roman" w:hAnsi="Times New Roman"/>
                <w:sz w:val="24"/>
                <w:szCs w:val="24"/>
                <w:lang w:val="tt-RU"/>
              </w:rPr>
              <w:t>Написать сочинение по теме</w:t>
            </w:r>
          </w:p>
        </w:tc>
        <w:tc>
          <w:tcPr>
            <w:tcW w:w="1842" w:type="dxa"/>
          </w:tcPr>
          <w:p w:rsidR="00BC5B2B" w:rsidRPr="00E3010D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  <w:r w:rsidRPr="00E3010D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2268" w:type="dxa"/>
          </w:tcPr>
          <w:p w:rsidR="00BC5B2B" w:rsidRPr="00E3010D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почта</w:t>
            </w:r>
          </w:p>
        </w:tc>
      </w:tr>
      <w:tr w:rsidR="00BC5B2B" w:rsidRPr="00BC5E1C" w:rsidTr="003A450A">
        <w:tc>
          <w:tcPr>
            <w:tcW w:w="1147" w:type="dxa"/>
          </w:tcPr>
          <w:p w:rsidR="00BC5B2B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01D92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C5B2B" w:rsidRPr="00901D92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 (2)</w:t>
            </w:r>
          </w:p>
        </w:tc>
        <w:tc>
          <w:tcPr>
            <w:tcW w:w="1937" w:type="dxa"/>
          </w:tcPr>
          <w:p w:rsidR="00BC5B2B" w:rsidRPr="00CD06D5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6D5">
              <w:rPr>
                <w:rFonts w:ascii="Times New Roman" w:hAnsi="Times New Roman"/>
                <w:sz w:val="24"/>
                <w:szCs w:val="24"/>
              </w:rPr>
              <w:t xml:space="preserve">А. П. Чехов «Анюта» 1 часть 116 </w:t>
            </w:r>
            <w:proofErr w:type="spellStart"/>
            <w:proofErr w:type="gramStart"/>
            <w:r w:rsidRPr="00CD06D5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</w:p>
        </w:tc>
        <w:tc>
          <w:tcPr>
            <w:tcW w:w="3675" w:type="dxa"/>
          </w:tcPr>
          <w:p w:rsidR="00BC5B2B" w:rsidRPr="00CD06D5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6D5">
              <w:rPr>
                <w:rFonts w:ascii="Times New Roman" w:hAnsi="Times New Roman"/>
                <w:sz w:val="24"/>
                <w:szCs w:val="24"/>
              </w:rPr>
              <w:t xml:space="preserve">Прочитать 116 – биография </w:t>
            </w:r>
            <w:proofErr w:type="spellStart"/>
            <w:r w:rsidRPr="00CD06D5">
              <w:rPr>
                <w:rFonts w:ascii="Times New Roman" w:hAnsi="Times New Roman"/>
                <w:sz w:val="24"/>
                <w:szCs w:val="24"/>
              </w:rPr>
              <w:t>писателяи</w:t>
            </w:r>
            <w:proofErr w:type="spellEnd"/>
            <w:r w:rsidRPr="00CD06D5">
              <w:rPr>
                <w:rFonts w:ascii="Times New Roman" w:hAnsi="Times New Roman"/>
                <w:sz w:val="24"/>
                <w:szCs w:val="24"/>
              </w:rPr>
              <w:t xml:space="preserve"> рассказ «Анюта»</w:t>
            </w:r>
          </w:p>
        </w:tc>
        <w:tc>
          <w:tcPr>
            <w:tcW w:w="2694" w:type="dxa"/>
          </w:tcPr>
          <w:p w:rsidR="00BC5B2B" w:rsidRPr="00CD06D5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6D5">
              <w:rPr>
                <w:rFonts w:ascii="Times New Roman" w:hAnsi="Times New Roman"/>
                <w:sz w:val="24"/>
                <w:szCs w:val="24"/>
              </w:rPr>
              <w:t xml:space="preserve">Ответить на вопросы </w:t>
            </w:r>
            <w:proofErr w:type="spellStart"/>
            <w:proofErr w:type="gramStart"/>
            <w:r w:rsidRPr="00CD06D5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D06D5">
              <w:rPr>
                <w:rFonts w:ascii="Times New Roman" w:hAnsi="Times New Roman"/>
                <w:sz w:val="24"/>
                <w:szCs w:val="24"/>
              </w:rPr>
              <w:t xml:space="preserve"> 120</w:t>
            </w:r>
          </w:p>
          <w:p w:rsidR="00BC5B2B" w:rsidRPr="00CD06D5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CD06D5">
              <w:rPr>
                <w:rFonts w:ascii="Times New Roman" w:hAnsi="Times New Roman"/>
                <w:sz w:val="24"/>
                <w:szCs w:val="24"/>
              </w:rPr>
              <w:t>Хик</w:t>
            </w:r>
            <w:proofErr w:type="spellEnd"/>
            <w:r w:rsidRPr="00CD06D5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proofErr w:type="spellStart"/>
            <w:r w:rsidRPr="00CD06D5">
              <w:rPr>
                <w:rFonts w:ascii="Times New Roman" w:hAnsi="Times New Roman"/>
                <w:sz w:val="24"/>
                <w:szCs w:val="24"/>
              </w:rPr>
              <w:t>яне</w:t>
            </w:r>
            <w:proofErr w:type="spellEnd"/>
            <w:r w:rsidRPr="00CD06D5">
              <w:rPr>
                <w:rFonts w:ascii="Times New Roman" w:hAnsi="Times New Roman"/>
                <w:sz w:val="24"/>
                <w:szCs w:val="24"/>
                <w:lang w:val="tt-RU"/>
              </w:rPr>
              <w:t>ң тө</w:t>
            </w:r>
            <w:proofErr w:type="gramStart"/>
            <w:r w:rsidRPr="00CD06D5">
              <w:rPr>
                <w:rFonts w:ascii="Times New Roman" w:hAnsi="Times New Roman"/>
                <w:sz w:val="24"/>
                <w:szCs w:val="24"/>
                <w:lang w:val="tt-RU"/>
              </w:rPr>
              <w:t>п</w:t>
            </w:r>
            <w:proofErr w:type="gramEnd"/>
            <w:r w:rsidRPr="00CD06D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идеясе( Основная идея рассказа)</w:t>
            </w:r>
          </w:p>
          <w:p w:rsidR="00BC5B2B" w:rsidRPr="00CD06D5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D06D5">
              <w:rPr>
                <w:rFonts w:ascii="Times New Roman" w:hAnsi="Times New Roman"/>
                <w:sz w:val="24"/>
                <w:szCs w:val="24"/>
                <w:lang w:val="tt-RU"/>
              </w:rPr>
              <w:t>Вопросы 6,7,8 письменно</w:t>
            </w:r>
          </w:p>
        </w:tc>
        <w:tc>
          <w:tcPr>
            <w:tcW w:w="1842" w:type="dxa"/>
          </w:tcPr>
          <w:p w:rsidR="00BC5B2B" w:rsidRPr="00CD06D5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  <w:r w:rsidRPr="00CD06D5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2268" w:type="dxa"/>
          </w:tcPr>
          <w:p w:rsidR="00BC5B2B" w:rsidRPr="00CD06D5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D06D5">
              <w:rPr>
                <w:rFonts w:ascii="Times New Roman" w:hAnsi="Times New Roman"/>
                <w:sz w:val="24"/>
                <w:szCs w:val="24"/>
                <w:lang w:val="tt-RU"/>
              </w:rPr>
              <w:t>почта</w:t>
            </w:r>
          </w:p>
        </w:tc>
      </w:tr>
      <w:tr w:rsidR="00BC5B2B" w:rsidRPr="00BC5E1C" w:rsidTr="003A450A">
        <w:tc>
          <w:tcPr>
            <w:tcW w:w="1147" w:type="dxa"/>
          </w:tcPr>
          <w:p w:rsidR="00BC5B2B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B2B">
              <w:rPr>
                <w:rFonts w:ascii="Times New Roman" w:hAnsi="Times New Roman"/>
                <w:sz w:val="24"/>
                <w:szCs w:val="24"/>
              </w:rPr>
              <w:t>11.04</w:t>
            </w:r>
          </w:p>
          <w:p w:rsidR="00BC5B2B" w:rsidRPr="00BC5B2B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язык(1)</w:t>
            </w:r>
          </w:p>
        </w:tc>
        <w:tc>
          <w:tcPr>
            <w:tcW w:w="1937" w:type="dxa"/>
          </w:tcPr>
          <w:p w:rsidR="00B220DD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01D92">
              <w:rPr>
                <w:rFonts w:ascii="Times New Roman" w:hAnsi="Times New Roman"/>
                <w:sz w:val="24"/>
                <w:szCs w:val="24"/>
                <w:lang w:val="tt-RU"/>
              </w:rPr>
              <w:t>Деепричастие (Хәл фигыль)</w:t>
            </w:r>
          </w:p>
          <w:p w:rsidR="00BC5B2B" w:rsidRPr="00901D92" w:rsidRDefault="00B220DD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162 стр</w:t>
            </w:r>
            <w:r w:rsidR="00BC5B2B" w:rsidRPr="00901D9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675" w:type="dxa"/>
          </w:tcPr>
          <w:p w:rsidR="00BC5B2B" w:rsidRPr="00901D92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01D92">
              <w:rPr>
                <w:rFonts w:ascii="Times New Roman" w:hAnsi="Times New Roman"/>
                <w:sz w:val="24"/>
                <w:szCs w:val="24"/>
                <w:lang w:val="tt-RU"/>
              </w:rPr>
              <w:t>Правила стр 162 изучить</w:t>
            </w:r>
          </w:p>
          <w:p w:rsidR="00BC5B2B" w:rsidRPr="00901D92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D9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Упр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397 3 предлож</w:t>
            </w:r>
            <w:r w:rsidRPr="00901D92">
              <w:rPr>
                <w:rFonts w:ascii="Times New Roman" w:hAnsi="Times New Roman"/>
                <w:sz w:val="24"/>
                <w:szCs w:val="24"/>
                <w:lang w:val="tt-RU"/>
              </w:rPr>
              <w:t>ения по выбору- пис</w:t>
            </w:r>
            <w:proofErr w:type="spellStart"/>
            <w:r w:rsidRPr="00901D92">
              <w:rPr>
                <w:rFonts w:ascii="Times New Roman" w:hAnsi="Times New Roman"/>
                <w:sz w:val="24"/>
                <w:szCs w:val="24"/>
              </w:rPr>
              <w:t>ьменно</w:t>
            </w:r>
            <w:proofErr w:type="spellEnd"/>
          </w:p>
          <w:p w:rsidR="00BC5B2B" w:rsidRPr="00901D92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94" w:type="dxa"/>
          </w:tcPr>
          <w:p w:rsidR="00BC5B2B" w:rsidRPr="00901D92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01D92">
              <w:rPr>
                <w:rFonts w:ascii="Times New Roman" w:hAnsi="Times New Roman"/>
                <w:sz w:val="24"/>
                <w:szCs w:val="24"/>
                <w:lang w:val="tt-RU"/>
              </w:rPr>
              <w:t>Д\з</w:t>
            </w:r>
          </w:p>
          <w:p w:rsidR="00BC5B2B" w:rsidRPr="00901D92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01D92">
              <w:rPr>
                <w:rFonts w:ascii="Times New Roman" w:hAnsi="Times New Roman"/>
                <w:sz w:val="24"/>
                <w:szCs w:val="24"/>
                <w:lang w:val="tt-RU"/>
              </w:rPr>
              <w:t>398 стр 163</w:t>
            </w:r>
          </w:p>
        </w:tc>
        <w:tc>
          <w:tcPr>
            <w:tcW w:w="1842" w:type="dxa"/>
          </w:tcPr>
          <w:p w:rsidR="00BC5B2B" w:rsidRPr="00901D92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268" w:type="dxa"/>
          </w:tcPr>
          <w:p w:rsidR="00BC5B2B" w:rsidRPr="00901D92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почта</w:t>
            </w:r>
          </w:p>
        </w:tc>
      </w:tr>
      <w:tr w:rsidR="00BC5B2B" w:rsidRPr="00BC5E1C" w:rsidTr="003A450A">
        <w:tc>
          <w:tcPr>
            <w:tcW w:w="1147" w:type="dxa"/>
          </w:tcPr>
          <w:p w:rsidR="00BC5B2B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901D92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C5B2B" w:rsidRPr="00901D92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язык(2)</w:t>
            </w:r>
          </w:p>
        </w:tc>
        <w:tc>
          <w:tcPr>
            <w:tcW w:w="1937" w:type="dxa"/>
          </w:tcPr>
          <w:p w:rsidR="00BC5B2B" w:rsidRPr="002453A8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453A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Личные формы глагола. Глагол повелительного наклонения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148-149 стр</w:t>
            </w:r>
          </w:p>
        </w:tc>
        <w:tc>
          <w:tcPr>
            <w:tcW w:w="3675" w:type="dxa"/>
          </w:tcPr>
          <w:p w:rsidR="00BC5B2B" w:rsidRPr="002453A8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3A8">
              <w:rPr>
                <w:rFonts w:ascii="Times New Roman" w:hAnsi="Times New Roman"/>
                <w:sz w:val="24"/>
                <w:szCs w:val="24"/>
              </w:rPr>
              <w:t xml:space="preserve">148 -150 </w:t>
            </w:r>
            <w:proofErr w:type="spellStart"/>
            <w:r w:rsidRPr="002453A8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245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453A8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2453A8">
              <w:rPr>
                <w:rFonts w:ascii="Times New Roman" w:hAnsi="Times New Roman"/>
                <w:sz w:val="24"/>
                <w:szCs w:val="24"/>
              </w:rPr>
              <w:t xml:space="preserve">равила, </w:t>
            </w:r>
          </w:p>
          <w:p w:rsidR="00BC5B2B" w:rsidRPr="002453A8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3A8">
              <w:rPr>
                <w:rFonts w:ascii="Times New Roman" w:hAnsi="Times New Roman"/>
                <w:sz w:val="24"/>
                <w:szCs w:val="24"/>
              </w:rPr>
              <w:t xml:space="preserve">348 </w:t>
            </w:r>
            <w:proofErr w:type="spellStart"/>
            <w:proofErr w:type="gramStart"/>
            <w:r w:rsidRPr="002453A8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2453A8">
              <w:rPr>
                <w:rFonts w:ascii="Times New Roman" w:hAnsi="Times New Roman"/>
                <w:sz w:val="24"/>
                <w:szCs w:val="24"/>
              </w:rPr>
              <w:t xml:space="preserve"> , 150 </w:t>
            </w:r>
            <w:proofErr w:type="spellStart"/>
            <w:r w:rsidRPr="002453A8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2453A8">
              <w:rPr>
                <w:rFonts w:ascii="Times New Roman" w:hAnsi="Times New Roman"/>
                <w:sz w:val="24"/>
                <w:szCs w:val="24"/>
              </w:rPr>
              <w:t xml:space="preserve"> – устно,</w:t>
            </w:r>
          </w:p>
          <w:p w:rsidR="00BC5B2B" w:rsidRPr="002453A8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3A8">
              <w:rPr>
                <w:rFonts w:ascii="Times New Roman" w:hAnsi="Times New Roman"/>
                <w:sz w:val="24"/>
                <w:szCs w:val="24"/>
              </w:rPr>
              <w:t xml:space="preserve">345 </w:t>
            </w:r>
            <w:proofErr w:type="spellStart"/>
            <w:proofErr w:type="gramStart"/>
            <w:r w:rsidRPr="002453A8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2453A8">
              <w:rPr>
                <w:rFonts w:ascii="Times New Roman" w:hAnsi="Times New Roman"/>
                <w:sz w:val="24"/>
                <w:szCs w:val="24"/>
              </w:rPr>
              <w:t xml:space="preserve">, 149 </w:t>
            </w:r>
            <w:proofErr w:type="spellStart"/>
            <w:r w:rsidRPr="002453A8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2453A8">
              <w:rPr>
                <w:rFonts w:ascii="Times New Roman" w:hAnsi="Times New Roman"/>
                <w:sz w:val="24"/>
                <w:szCs w:val="24"/>
              </w:rPr>
              <w:t xml:space="preserve"> –письменно.</w:t>
            </w:r>
          </w:p>
          <w:p w:rsidR="00BC5B2B" w:rsidRPr="002453A8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C5B2B" w:rsidRPr="002453A8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53A8">
              <w:rPr>
                <w:rFonts w:ascii="Times New Roman" w:hAnsi="Times New Roman"/>
                <w:sz w:val="24"/>
                <w:szCs w:val="24"/>
              </w:rPr>
              <w:t>Д\з</w:t>
            </w:r>
            <w:proofErr w:type="spellEnd"/>
          </w:p>
          <w:p w:rsidR="00BC5B2B" w:rsidRPr="002453A8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3A8">
              <w:rPr>
                <w:rFonts w:ascii="Times New Roman" w:hAnsi="Times New Roman"/>
                <w:sz w:val="24"/>
                <w:szCs w:val="24"/>
              </w:rPr>
              <w:t xml:space="preserve">352 </w:t>
            </w:r>
            <w:proofErr w:type="spellStart"/>
            <w:proofErr w:type="gramStart"/>
            <w:r w:rsidRPr="002453A8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2453A8">
              <w:rPr>
                <w:rFonts w:ascii="Times New Roman" w:hAnsi="Times New Roman"/>
                <w:sz w:val="24"/>
                <w:szCs w:val="24"/>
              </w:rPr>
              <w:t xml:space="preserve">, 152 </w:t>
            </w:r>
            <w:proofErr w:type="spellStart"/>
            <w:r w:rsidRPr="002453A8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2453A8">
              <w:rPr>
                <w:rFonts w:ascii="Times New Roman" w:hAnsi="Times New Roman"/>
                <w:sz w:val="24"/>
                <w:szCs w:val="24"/>
              </w:rPr>
              <w:t xml:space="preserve"> ( Морф. Анализ на 2 глагола повелительного наклонения</w:t>
            </w:r>
          </w:p>
        </w:tc>
        <w:tc>
          <w:tcPr>
            <w:tcW w:w="1842" w:type="dxa"/>
          </w:tcPr>
          <w:p w:rsidR="00BC5B2B" w:rsidRPr="002453A8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2453A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268" w:type="dxa"/>
          </w:tcPr>
          <w:p w:rsidR="00BC5B2B" w:rsidRPr="002453A8" w:rsidRDefault="00BC5B2B" w:rsidP="003A45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3A8">
              <w:rPr>
                <w:rFonts w:ascii="Times New Roman" w:hAnsi="Times New Roman"/>
                <w:sz w:val="24"/>
                <w:szCs w:val="24"/>
                <w:lang w:val="tt-RU"/>
              </w:rPr>
              <w:t>почта</w:t>
            </w:r>
          </w:p>
        </w:tc>
      </w:tr>
    </w:tbl>
    <w:p w:rsidR="00BC5B2B" w:rsidRPr="000B153C" w:rsidRDefault="000B153C" w:rsidP="000B153C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B153C">
        <w:rPr>
          <w:rFonts w:ascii="Times New Roman" w:hAnsi="Times New Roman" w:cs="Times New Roman"/>
        </w:rPr>
        <w:t>Татарский класс</w:t>
      </w:r>
    </w:p>
    <w:p w:rsidR="000B153C" w:rsidRPr="000B153C" w:rsidRDefault="000B153C" w:rsidP="000B153C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B153C">
        <w:rPr>
          <w:rFonts w:ascii="Times New Roman" w:hAnsi="Times New Roman" w:cs="Times New Roman"/>
        </w:rPr>
        <w:t>Татарская группа</w:t>
      </w:r>
    </w:p>
    <w:p w:rsidR="00832349" w:rsidRDefault="00832349"/>
    <w:p w:rsidR="00BC5B2B" w:rsidRDefault="00BC5B2B"/>
    <w:p w:rsidR="00BC5B2B" w:rsidRDefault="00BC5B2B"/>
    <w:p w:rsidR="00BC5B2B" w:rsidRDefault="00BC5B2B"/>
    <w:p w:rsidR="00BC5B2B" w:rsidRDefault="00BC5B2B"/>
    <w:p w:rsidR="00BC5B2B" w:rsidRDefault="00BC5B2B"/>
    <w:sectPr w:rsidR="00BC5B2B" w:rsidSect="00BC5B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C467E"/>
    <w:multiLevelType w:val="hybridMultilevel"/>
    <w:tmpl w:val="C7E412C0"/>
    <w:lvl w:ilvl="0" w:tplc="78363B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5B2B"/>
    <w:rsid w:val="000B153C"/>
    <w:rsid w:val="00832349"/>
    <w:rsid w:val="00B220DD"/>
    <w:rsid w:val="00BC5B2B"/>
    <w:rsid w:val="00D35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C5B2B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BC5B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khrutdinova_gulsha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2020-04-04T15:21:00Z</dcterms:created>
  <dcterms:modified xsi:type="dcterms:W3CDTF">2020-04-05T13:34:00Z</dcterms:modified>
</cp:coreProperties>
</file>